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46AE" w14:textId="77777777" w:rsidR="008E0546" w:rsidRPr="008E0546" w:rsidRDefault="008E0546" w:rsidP="008E0546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8E0546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Discriminación</w:t>
      </w:r>
    </w:p>
    <w:p w14:paraId="7A965833" w14:textId="77777777" w:rsidR="008E0546" w:rsidRPr="008E0546" w:rsidRDefault="008E0546" w:rsidP="008E05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4C2984E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 acuerdo con la Convención internacional sobre la eliminación de todas las formas de discriminación racial, de 1965, la discriminación racial es “</w:t>
      </w:r>
      <w:r w:rsidRPr="008E0546">
        <w:rPr>
          <w:rFonts w:ascii="Arial" w:eastAsia="Times New Roman" w:hAnsi="Arial" w:cs="Arial"/>
          <w:color w:val="0C0C0C"/>
          <w:sz w:val="24"/>
          <w:szCs w:val="24"/>
          <w:lang w:eastAsia="es-CR"/>
        </w:rPr>
        <w:t>toda distinción, exclusión, restricción o preferencia basada en motivos de raza, color, linaje u origen nacional o étnico que tenga por objeto o por resultado anular o menoscabar el reconocimiento, goce o ejercicio, en condiciones de igualdad, de los derechos humanos y libertades fundamentales en las esferas política, económica, social, cultural o en cualquier otra esfera de la vida pública.”</w:t>
      </w:r>
    </w:p>
    <w:p w14:paraId="6859EB3C" w14:textId="77777777" w:rsidR="008E0546" w:rsidRPr="008E0546" w:rsidRDefault="008E0546" w:rsidP="008E05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CA24339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Esta definición fue recogida y ampliada a la discriminación en general por parte del Comité que vigila el cumplimiento del tratado, que una de sus Observaciones generales se refiere a ella como "toda distinción, exclusión, restricción o preferencia que se basen en determinados motivos, como la raza, el color (...), el idioma, la religión (...), el origen nacional o social (...), el nacimiento o cualquier otra condición social, y que tengan por objeto o por resultado anular o menoscabar el reconocimiento, goce o ejercicio, en condiciones de igualdad, de los derechos humanos y libertades fundamentales de todas las personas" </w:t>
      </w:r>
    </w:p>
    <w:p w14:paraId="57F9C729" w14:textId="77777777" w:rsidR="008E0546" w:rsidRPr="008E0546" w:rsidRDefault="008E0546" w:rsidP="008E05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45A477D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Desde el punto de vista sociológico, las diferencias históricamente han traído consigo la discriminación; una de sus definiciones es “un conjunto muy heterogéneo de actitudes y prácticas sociales e institucionales que, de manera directa o indirecta, en forma intencionada o no, propician un trato de inferioridad a determinadas personas o grupos sociales en razón de rasgos o atributos que estos presentan y que socialmente son poco valorados o estigmatizados.” (Gutiérrez Espíndola, 2006, p. 123).</w:t>
      </w:r>
    </w:p>
    <w:p w14:paraId="367546D9" w14:textId="77777777" w:rsidR="008E0546" w:rsidRPr="008E0546" w:rsidRDefault="008E0546" w:rsidP="008E05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C2BD4C3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Este autor distingue entre actos aislados de discriminación, que todas las personas podemos sufrir en algún momento, de los procesos permanentes y sistemáticos de discriminación, históricos y acumulativos, que resultan en la “restricción o negación de oportunidades de desarrollo y derechos fundamentales” (Gutiérrez Espíndola, 2006, p. 123) que desembocan en la exclusión social de variados contingentes humanos.</w:t>
      </w:r>
    </w:p>
    <w:p w14:paraId="6A493AB5" w14:textId="77777777" w:rsidR="008E0546" w:rsidRPr="008E0546" w:rsidRDefault="008E0546" w:rsidP="008E054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8E0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Véase</w:t>
      </w:r>
      <w:proofErr w:type="gramEnd"/>
      <w:r w:rsidRPr="008E05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105BE81E" w14:textId="39ED93BB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contra las mujeres</w:t>
      </w:r>
    </w:p>
    <w:p w14:paraId="30E470DC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electoral con sesgo de género </w:t>
      </w:r>
    </w:p>
    <w:p w14:paraId="46CA76F9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en el goce de los derechos humanos</w:t>
      </w:r>
    </w:p>
    <w:p w14:paraId="6042FA22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indirecta en función del sexo</w:t>
      </w:r>
    </w:p>
    <w:p w14:paraId="0482D5BA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Estereotipos</w:t>
      </w:r>
    </w:p>
    <w:p w14:paraId="2A4DFF36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Estereotipos de género</w:t>
      </w:r>
    </w:p>
    <w:p w14:paraId="0D448EC4" w14:textId="77777777" w:rsidR="008E0546" w:rsidRPr="008E0546" w:rsidRDefault="008E0546" w:rsidP="008E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Prejuicio</w:t>
      </w:r>
    </w:p>
    <w:p w14:paraId="1A25A802" w14:textId="77777777" w:rsidR="008E0546" w:rsidRPr="008E0546" w:rsidRDefault="008E0546" w:rsidP="008E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1AB0E0C" w14:textId="77777777" w:rsidR="008E0546" w:rsidRPr="008E0546" w:rsidRDefault="008E0546" w:rsidP="008E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E054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                </w:t>
      </w:r>
    </w:p>
    <w:p w14:paraId="5CDE4E46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46"/>
    <w:rsid w:val="008E0546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350"/>
  <w15:chartTrackingRefBased/>
  <w15:docId w15:val="{A9BFCAB7-0F5A-4E67-AD82-FB4B56F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2022-10-14T16:53:00Z</dcterms:created>
  <dcterms:modified xsi:type="dcterms:W3CDTF">2022-10-14T16:54:00Z</dcterms:modified>
</cp:coreProperties>
</file>